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C28" w:rsidRDefault="001F4B8A" w:rsidP="003905F7">
      <w:pPr>
        <w:spacing w:line="360" w:lineRule="auto"/>
        <w:rPr>
          <w:rFonts w:ascii="Arial" w:hAnsi="Arial" w:cs="Arial"/>
          <w:b/>
          <w:sz w:val="24"/>
        </w:rPr>
      </w:pPr>
      <w:r w:rsidRPr="001F4B8A">
        <w:rPr>
          <w:rFonts w:ascii="Arial" w:hAnsi="Arial" w:cs="Arial"/>
          <w:b/>
          <w:sz w:val="24"/>
        </w:rPr>
        <w:t>Pasos Para Diseñar Un Reactor Batch (Isotérmico)</w:t>
      </w:r>
    </w:p>
    <w:p w:rsidR="003905F7" w:rsidRPr="003905F7" w:rsidRDefault="003905F7" w:rsidP="003905F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3905F7">
        <w:rPr>
          <w:rFonts w:ascii="Arial" w:hAnsi="Arial" w:cs="Arial"/>
          <w:sz w:val="24"/>
        </w:rPr>
        <w:t>El reactor tipo batch es un reactor donde no existe flujo de entrada y de salida, es simplemente un reactor con un agitador que homogeniza la mezcla</w:t>
      </w:r>
      <w:r>
        <w:rPr>
          <w:rFonts w:ascii="Arial" w:hAnsi="Arial" w:cs="Arial"/>
          <w:sz w:val="24"/>
        </w:rPr>
        <w:t xml:space="preserve">; </w:t>
      </w:r>
      <w:r w:rsidRPr="003905F7">
        <w:rPr>
          <w:rFonts w:ascii="Arial" w:hAnsi="Arial" w:cs="Arial"/>
          <w:sz w:val="24"/>
        </w:rPr>
        <w:t>Es aquel en donde no entra ni sale material durante la reacción, sino mas bien, al inicio del proceso se introducen los materiales, se lleva a las condiciones de presión y temperatura requeridas, y se deja reaccionar por un tiempo preestablecido, luego se descargan los productos de la reacción y los reactantes no convertidos.</w:t>
      </w:r>
    </w:p>
    <w:p w:rsidR="003905F7" w:rsidRPr="003905F7" w:rsidRDefault="003905F7" w:rsidP="003905F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Pr="003905F7">
        <w:rPr>
          <w:rFonts w:ascii="Arial" w:hAnsi="Arial" w:cs="Arial"/>
          <w:sz w:val="24"/>
        </w:rPr>
        <w:t>Un solo recipiente puede realizar una secuencia de diversas operaciones sin necesidad de romper la contención.</w:t>
      </w:r>
    </w:p>
    <w:p w:rsidR="00E60EEA" w:rsidRDefault="003905F7" w:rsidP="003905F7"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14"/>
          <w:lang w:eastAsia="es-ES"/>
        </w:rPr>
        <w:drawing>
          <wp:inline distT="0" distB="0" distL="0" distR="0">
            <wp:extent cx="1857375" cy="581025"/>
            <wp:effectExtent l="19050" t="0" r="9525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EEA" w:rsidRDefault="003905F7" w:rsidP="003905F7">
      <w:pPr>
        <w:spacing w:line="360" w:lineRule="auto"/>
      </w:pPr>
      <w:r>
        <w:object w:dxaOrig="4688" w:dyaOrig="39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pt;height:198pt" o:ole="">
            <v:imagedata r:id="rId8" o:title=""/>
          </v:shape>
          <o:OLEObject Type="Embed" ProgID="Visio.Drawing.11" ShapeID="_x0000_i1025" DrawAspect="Content" ObjectID="_1401437104" r:id="rId9"/>
        </w:object>
      </w:r>
    </w:p>
    <w:p w:rsidR="00FF55F3" w:rsidRDefault="00FF55F3" w:rsidP="003905F7">
      <w:pPr>
        <w:spacing w:line="36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Balance de materia</m:t>
          </m:r>
        </m:oMath>
      </m:oMathPara>
    </w:p>
    <w:p w:rsidR="00FF55F3" w:rsidRPr="00FF55F3" w:rsidRDefault="0036237C" w:rsidP="003905F7">
      <w:pPr>
        <w:spacing w:line="360" w:lineRule="auto"/>
        <w:rPr>
          <w:rFonts w:eastAsiaTheme="minorEastAsia"/>
        </w:rPr>
      </w:pPr>
      <m:oMathPara>
        <m:oMath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</w:rPr>
                <m:t>entrada-</m:t>
              </m:r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eastAsiaTheme="minorEastAsia" w:hAnsi="Cambria Math"/>
                    </w:rPr>
                    <m:t>salida</m:t>
                  </m:r>
                </m:e>
              </m:nary>
            </m:e>
          </m:nary>
          <m:r>
            <w:rPr>
              <w:rFonts w:ascii="Cambria Math" w:eastAsiaTheme="minorEastAsia" w:hAnsi="Cambria Math"/>
            </w:rPr>
            <m:t>+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</w:rPr>
                <m:t>produce-</m:t>
              </m:r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eastAsiaTheme="minorEastAsia" w:hAnsi="Cambria Math"/>
                    </w:rPr>
                    <m:t>reacciona=acumulacion</m:t>
                  </m:r>
                </m:e>
              </m:nary>
            </m:e>
          </m:nary>
        </m:oMath>
      </m:oMathPara>
    </w:p>
    <w:p w:rsidR="00FF55F3" w:rsidRPr="00FF55F3" w:rsidRDefault="00FF55F3" w:rsidP="003905F7">
      <w:pPr>
        <w:spacing w:line="360" w:lineRule="auto"/>
        <w:rPr>
          <w:rFonts w:eastAsiaTheme="minorEastAsia"/>
        </w:rPr>
      </w:pPr>
    </w:p>
    <w:p w:rsidR="00FF55F3" w:rsidRPr="00FF55F3" w:rsidRDefault="00FF55F3" w:rsidP="003905F7">
      <w:pPr>
        <w:spacing w:line="360" w:lineRule="auto"/>
        <w:rPr>
          <w:rFonts w:eastAsiaTheme="minorEastAsia"/>
        </w:rPr>
      </w:pPr>
    </w:p>
    <w:p w:rsidR="003905F7" w:rsidRDefault="003905F7" w:rsidP="003905F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ab/>
        <w:t xml:space="preserve"> Antes de empezar con cualquier diseño es recomendable realizar un balance de materia para conocer cada una de los flujos de entrada y salida del reactor.</w:t>
      </w:r>
    </w:p>
    <w:p w:rsidR="003905F7" w:rsidRDefault="003905F7" w:rsidP="003905F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Dicho lo anterior, procedemos a describir los pasos necesario para diseñar un reactor batch;</w:t>
      </w:r>
    </w:p>
    <w:p w:rsidR="00E60EEA" w:rsidRPr="00FF55F3" w:rsidRDefault="00FF55F3" w:rsidP="003905F7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</w:rPr>
      </w:pPr>
      <w:r w:rsidRPr="00FF55F3">
        <w:rPr>
          <w:rFonts w:ascii="Arial" w:hAnsi="Arial" w:cs="Arial"/>
          <w:sz w:val="24"/>
        </w:rPr>
        <w:t>Calcular el peso molecular de cada unos de los compuestos que participan en la reacción, también es necesario que verifiques que las ecuación estequiometria estén balanceadas.</w:t>
      </w:r>
    </w:p>
    <w:p w:rsidR="00FF55F3" w:rsidRDefault="00FF55F3" w:rsidP="00FF55F3">
      <w:pPr>
        <w:pStyle w:val="Prrafodelista"/>
        <w:spacing w:line="360" w:lineRule="auto"/>
        <w:jc w:val="both"/>
        <w:rPr>
          <w:rFonts w:ascii="Arial" w:hAnsi="Arial" w:cs="Arial"/>
          <w:sz w:val="18"/>
        </w:rPr>
      </w:pPr>
      <w:proofErr w:type="spellStart"/>
      <w:r>
        <w:rPr>
          <w:rFonts w:ascii="Arial" w:hAnsi="Arial" w:cs="Arial"/>
          <w:sz w:val="24"/>
        </w:rPr>
        <w:t>Ej</w:t>
      </w:r>
      <w:proofErr w:type="spellEnd"/>
      <w:r>
        <w:rPr>
          <w:rFonts w:ascii="Arial" w:hAnsi="Arial" w:cs="Arial"/>
          <w:sz w:val="24"/>
        </w:rPr>
        <w:t xml:space="preserve"> PM</w:t>
      </w:r>
      <w:r w:rsidRPr="00FF55F3">
        <w:rPr>
          <w:rFonts w:ascii="Arial" w:hAnsi="Arial" w:cs="Arial"/>
          <w:sz w:val="18"/>
        </w:rPr>
        <w:t>A</w:t>
      </w:r>
      <w:r>
        <w:rPr>
          <w:rFonts w:ascii="Arial" w:hAnsi="Arial" w:cs="Arial"/>
          <w:sz w:val="18"/>
        </w:rPr>
        <w:t>;</w:t>
      </w:r>
      <w:r w:rsidRPr="00FF55F3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PM</w:t>
      </w:r>
      <w:r>
        <w:rPr>
          <w:rFonts w:ascii="Arial" w:hAnsi="Arial" w:cs="Arial"/>
          <w:sz w:val="18"/>
        </w:rPr>
        <w:t>B;</w:t>
      </w:r>
      <w:r w:rsidRPr="00FF55F3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PM</w:t>
      </w:r>
      <w:r>
        <w:rPr>
          <w:rFonts w:ascii="Arial" w:hAnsi="Arial" w:cs="Arial"/>
          <w:sz w:val="18"/>
        </w:rPr>
        <w:t>C;</w:t>
      </w:r>
      <w:r w:rsidRPr="00FF55F3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PM</w:t>
      </w:r>
      <w:r>
        <w:rPr>
          <w:rFonts w:ascii="Arial" w:hAnsi="Arial" w:cs="Arial"/>
          <w:sz w:val="18"/>
        </w:rPr>
        <w:t>D</w:t>
      </w:r>
    </w:p>
    <w:p w:rsidR="000758C0" w:rsidRDefault="000758C0" w:rsidP="00FF55F3">
      <w:pPr>
        <w:pStyle w:val="Prrafodelista"/>
        <w:spacing w:line="360" w:lineRule="auto"/>
        <w:jc w:val="both"/>
        <w:rPr>
          <w:rFonts w:ascii="Arial" w:hAnsi="Arial" w:cs="Arial"/>
          <w:sz w:val="18"/>
        </w:rPr>
      </w:pPr>
    </w:p>
    <w:p w:rsidR="00FF55F3" w:rsidRPr="00FF55F3" w:rsidRDefault="00FF55F3" w:rsidP="00FF55F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 Lo importante a la hora de diseñar un reactor es conocer su volumen; sigue las formulas que se te presentan a continuación paso a paso para que logres un buen diseño:</w:t>
      </w:r>
    </w:p>
    <w:p w:rsidR="00FF55F3" w:rsidRDefault="00FF55F3" w:rsidP="0056442C">
      <w:pPr>
        <w:pStyle w:val="Prrafodelista"/>
        <w:spacing w:line="360" w:lineRule="auto"/>
        <w:rPr>
          <w:rFonts w:ascii="Arial" w:hAnsi="Arial" w:cs="Arial"/>
          <w:sz w:val="24"/>
        </w:rPr>
      </w:pPr>
      <m:oMathPara>
        <m:oMath>
          <m:r>
            <w:rPr>
              <w:rFonts w:ascii="Cambria Math" w:hAnsi="Cambria Math" w:cs="Arial"/>
              <w:sz w:val="24"/>
            </w:rPr>
            <m:t>V=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V</m:t>
                  </m:r>
                </m:sub>
              </m:sSub>
            </m:den>
          </m:f>
        </m:oMath>
      </m:oMathPara>
    </w:p>
    <w:p w:rsidR="0056442C" w:rsidRDefault="0056442C" w:rsidP="00FF55F3">
      <w:pPr>
        <w:pStyle w:val="Prrafodelista"/>
        <w:spacing w:line="360" w:lineRule="auto"/>
        <w:jc w:val="both"/>
        <w:rPr>
          <w:rFonts w:ascii="Arial" w:hAnsi="Arial" w:cs="Arial"/>
          <w:sz w:val="24"/>
        </w:rPr>
      </w:pPr>
      <w:r w:rsidRPr="0056442C">
        <w:rPr>
          <w:rFonts w:ascii="Arial" w:hAnsi="Arial" w:cs="Arial"/>
          <w:sz w:val="24"/>
        </w:rPr>
        <w:t>Donde;</w:t>
      </w:r>
    </w:p>
    <w:p w:rsidR="0056442C" w:rsidRDefault="0056442C" w:rsidP="00FF55F3">
      <w:pPr>
        <w:pStyle w:val="Prrafodelista"/>
        <w:spacing w:line="360" w:lineRule="auto"/>
        <w:jc w:val="both"/>
        <w:rPr>
          <w:rFonts w:ascii="Arial" w:hAnsi="Arial" w:cs="Arial"/>
          <w:sz w:val="24"/>
        </w:rPr>
      </w:pPr>
      <w:r w:rsidRPr="0056442C">
        <w:rPr>
          <w:rFonts w:ascii="Arial" w:hAnsi="Arial" w:cs="Arial"/>
          <w:sz w:val="24"/>
        </w:rPr>
        <w:t>V</w:t>
      </w:r>
      <w:r>
        <w:rPr>
          <w:rFonts w:ascii="Arial" w:hAnsi="Arial" w:cs="Arial"/>
          <w:sz w:val="24"/>
        </w:rPr>
        <w:t>= volumen del reactor</w:t>
      </w:r>
    </w:p>
    <w:p w:rsidR="0056442C" w:rsidRDefault="0056442C" w:rsidP="00FF55F3">
      <w:pPr>
        <w:pStyle w:val="Prrafodelista"/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Pr="0056442C">
        <w:rPr>
          <w:rFonts w:ascii="Arial" w:hAnsi="Arial" w:cs="Arial"/>
          <w:sz w:val="16"/>
        </w:rPr>
        <w:t>D</w:t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24"/>
        </w:rPr>
        <w:t>= producción deseada (moles/tiempo); para convertirlo en otras unidades utiliza el PM del compuesto deseado.</w:t>
      </w:r>
    </w:p>
    <w:p w:rsidR="0056442C" w:rsidRDefault="0056442C" w:rsidP="00FF55F3">
      <w:pPr>
        <w:pStyle w:val="Prrafodelista"/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Pr="0056442C">
        <w:rPr>
          <w:rFonts w:ascii="Arial" w:hAnsi="Arial" w:cs="Arial"/>
          <w:sz w:val="16"/>
        </w:rPr>
        <w:t>V</w:t>
      </w:r>
      <w:r>
        <w:rPr>
          <w:rFonts w:ascii="Arial" w:hAnsi="Arial" w:cs="Arial"/>
          <w:sz w:val="24"/>
        </w:rPr>
        <w:t>= producción por unidad de volumen (masa/volumen*tiempo)</w:t>
      </w:r>
    </w:p>
    <w:p w:rsidR="0056442C" w:rsidRDefault="0056442C" w:rsidP="00FF55F3">
      <w:pPr>
        <w:pStyle w:val="Prrafodelista"/>
        <w:spacing w:line="360" w:lineRule="auto"/>
        <w:jc w:val="both"/>
        <w:rPr>
          <w:rFonts w:ascii="Arial" w:hAnsi="Arial" w:cs="Arial"/>
          <w:sz w:val="24"/>
        </w:rPr>
      </w:pPr>
    </w:p>
    <w:p w:rsidR="0056442C" w:rsidRDefault="0056442C" w:rsidP="00FF55F3">
      <w:pPr>
        <w:pStyle w:val="Prrafodelista"/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La producción deseada es la corriente de salida del reactor a la hora de realizar el balance debes de tomar en cuenta que ocurre una reacción. </w:t>
      </w:r>
    </w:p>
    <w:p w:rsidR="000758C0" w:rsidRDefault="0036237C" w:rsidP="00FF55F3">
      <w:pPr>
        <w:pStyle w:val="Prrafodelista"/>
        <w:spacing w:line="360" w:lineRule="auto"/>
        <w:jc w:val="both"/>
        <w:rPr>
          <w:rFonts w:ascii="Arial" w:eastAsiaTheme="minorEastAsia" w:hAnsi="Arial" w:cs="Arial"/>
          <w:sz w:val="32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32"/>
                </w:rPr>
              </m:ctrlPr>
            </m:sSubPr>
            <m:e>
              <m:r>
                <w:rPr>
                  <w:rFonts w:ascii="Cambria Math" w:hAnsi="Cambria Math" w:cs="Arial"/>
                  <w:sz w:val="32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32"/>
                </w:rPr>
                <m:t>v=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32"/>
                        </w:rPr>
                        <m:t>X*C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32"/>
                        </w:rPr>
                        <m:t>A0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32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32"/>
                        </w:rPr>
                        <m:t>batch</m:t>
                      </m:r>
                    </m:sub>
                  </m:sSub>
                </m:den>
              </m:f>
            </m:sub>
          </m:sSub>
        </m:oMath>
      </m:oMathPara>
    </w:p>
    <w:p w:rsidR="000758C0" w:rsidRDefault="000758C0" w:rsidP="00FF55F3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Donde;</w:t>
      </w:r>
    </w:p>
    <w:p w:rsidR="000758C0" w:rsidRDefault="0036237C" w:rsidP="00FF55F3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C</m:t>
            </m:r>
          </m:e>
          <m:sub>
            <m:r>
              <w:rPr>
                <w:rFonts w:ascii="Cambria Math" w:hAnsi="Cambria Math" w:cs="Arial"/>
                <w:sz w:val="24"/>
              </w:rPr>
              <m:t>A0</m:t>
            </m:r>
          </m:sub>
        </m:sSub>
      </m:oMath>
      <w:r w:rsidR="000758C0" w:rsidRPr="000758C0">
        <w:rPr>
          <w:rFonts w:ascii="Arial" w:eastAsiaTheme="minorEastAsia" w:hAnsi="Arial" w:cs="Arial"/>
          <w:sz w:val="24"/>
        </w:rPr>
        <w:t>=</w:t>
      </w:r>
      <w:r w:rsidR="000758C0">
        <w:rPr>
          <w:rFonts w:ascii="Arial" w:eastAsiaTheme="minorEastAsia" w:hAnsi="Arial" w:cs="Arial"/>
          <w:sz w:val="24"/>
        </w:rPr>
        <w:t xml:space="preserve"> concentración inicial del reactivo limitante</w:t>
      </w:r>
    </w:p>
    <w:p w:rsidR="000758C0" w:rsidRDefault="000758C0" w:rsidP="00FF55F3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r>
          <w:rPr>
            <w:rFonts w:ascii="Cambria Math" w:hAnsi="Cambria Math" w:cs="Arial"/>
            <w:sz w:val="24"/>
          </w:rPr>
          <m:t>X</m:t>
        </m:r>
      </m:oMath>
      <w:r>
        <w:rPr>
          <w:rFonts w:ascii="Arial" w:eastAsiaTheme="minorEastAsia" w:hAnsi="Arial" w:cs="Arial"/>
          <w:sz w:val="24"/>
        </w:rPr>
        <w:t>= composición molar del producto deseado</w:t>
      </w:r>
    </w:p>
    <w:p w:rsidR="000758C0" w:rsidRDefault="0036237C" w:rsidP="00FF55F3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8"/>
              </w:rPr>
            </m:ctrlPr>
          </m:sSubPr>
          <m:e>
            <m:r>
              <w:rPr>
                <w:rFonts w:ascii="Cambria Math" w:hAnsi="Cambria Math" w:cs="Arial"/>
                <w:sz w:val="28"/>
              </w:rPr>
              <m:t>t</m:t>
            </m:r>
          </m:e>
          <m:sub>
            <m:r>
              <w:rPr>
                <w:rFonts w:ascii="Cambria Math" w:hAnsi="Cambria Math" w:cs="Arial"/>
                <w:sz w:val="28"/>
              </w:rPr>
              <m:t>batch</m:t>
            </m:r>
          </m:sub>
        </m:sSub>
      </m:oMath>
      <w:r w:rsidR="000758C0" w:rsidRPr="000758C0">
        <w:rPr>
          <w:rFonts w:ascii="Arial" w:eastAsiaTheme="minorEastAsia" w:hAnsi="Arial" w:cs="Arial"/>
          <w:sz w:val="24"/>
        </w:rPr>
        <w:t>=</w:t>
      </w:r>
      <w:r w:rsidR="000758C0">
        <w:rPr>
          <w:rFonts w:ascii="Arial" w:eastAsiaTheme="minorEastAsia" w:hAnsi="Arial" w:cs="Arial"/>
          <w:sz w:val="24"/>
        </w:rPr>
        <w:t xml:space="preserve"> tiempo completo de operación del reactor</w:t>
      </w:r>
    </w:p>
    <w:p w:rsidR="000758C0" w:rsidRDefault="0036237C" w:rsidP="000758C0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4"/>
                </w:rPr>
                <m:t>A0</m:t>
              </m:r>
            </m:sub>
          </m:sSub>
          <m:r>
            <w:rPr>
              <w:rFonts w:ascii="Cambria Math" w:hAnsi="Cambria Math" w:cs="Arial"/>
              <w:sz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PM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A</m:t>
                  </m:r>
                </m:sub>
              </m:sSub>
            </m:den>
          </m:f>
        </m:oMath>
      </m:oMathPara>
    </w:p>
    <w:p w:rsidR="000758C0" w:rsidRPr="000758C0" w:rsidRDefault="000758C0" w:rsidP="000758C0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0758C0" w:rsidRDefault="000758C0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w:r w:rsidRPr="000758C0">
        <w:rPr>
          <w:rFonts w:ascii="Arial" w:eastAsiaTheme="minorEastAsia" w:hAnsi="Arial" w:cs="Arial"/>
          <w:sz w:val="24"/>
        </w:rPr>
        <w:t>Donde</w:t>
      </w:r>
      <w:r>
        <w:rPr>
          <w:rFonts w:ascii="Arial" w:eastAsiaTheme="minorEastAsia" w:hAnsi="Arial" w:cs="Arial"/>
          <w:sz w:val="24"/>
        </w:rPr>
        <w:t>;</w:t>
      </w:r>
    </w:p>
    <w:p w:rsidR="000758C0" w:rsidRDefault="0036237C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F</m:t>
            </m:r>
          </m:e>
          <m:sub>
            <m:r>
              <w:rPr>
                <w:rFonts w:ascii="Cambria Math" w:hAnsi="Cambria Math" w:cs="Arial"/>
                <w:sz w:val="24"/>
              </w:rPr>
              <m:t>A</m:t>
            </m:r>
          </m:sub>
        </m:sSub>
      </m:oMath>
      <w:r w:rsidR="000758C0">
        <w:rPr>
          <w:rFonts w:ascii="Arial" w:eastAsiaTheme="minorEastAsia" w:hAnsi="Arial" w:cs="Arial"/>
          <w:sz w:val="24"/>
        </w:rPr>
        <w:t>= flujo molar de la corriente A</w:t>
      </w:r>
    </w:p>
    <w:p w:rsidR="000758C0" w:rsidRDefault="0036237C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PM</m:t>
            </m:r>
          </m:e>
          <m:sub>
            <m:r>
              <w:rPr>
                <w:rFonts w:ascii="Cambria Math" w:hAnsi="Cambria Math" w:cs="Arial"/>
                <w:sz w:val="24"/>
              </w:rPr>
              <m:t>A</m:t>
            </m:r>
          </m:sub>
        </m:sSub>
      </m:oMath>
      <w:r w:rsidR="000758C0">
        <w:rPr>
          <w:rFonts w:ascii="Arial" w:eastAsiaTheme="minorEastAsia" w:hAnsi="Arial" w:cs="Arial"/>
          <w:sz w:val="24"/>
        </w:rPr>
        <w:t>= peso molecular del reactivo limitante</w:t>
      </w:r>
    </w:p>
    <w:p w:rsidR="000758C0" w:rsidRDefault="0036237C" w:rsidP="000758C0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4"/>
                </w:rPr>
                <m:t>BO</m:t>
              </m:r>
            </m:sub>
          </m:sSub>
          <m:r>
            <w:rPr>
              <w:rFonts w:ascii="Cambria Math" w:hAnsi="Cambria Math" w:cs="Arial"/>
              <w:sz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PM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B</m:t>
                  </m:r>
                </m:sub>
              </m:sSub>
            </m:den>
          </m:f>
        </m:oMath>
      </m:oMathPara>
    </w:p>
    <w:p w:rsidR="000758C0" w:rsidRPr="000758C0" w:rsidRDefault="000758C0" w:rsidP="000758C0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0758C0" w:rsidRDefault="000758C0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w:r w:rsidRPr="000758C0">
        <w:rPr>
          <w:rFonts w:ascii="Arial" w:eastAsiaTheme="minorEastAsia" w:hAnsi="Arial" w:cs="Arial"/>
          <w:sz w:val="24"/>
        </w:rPr>
        <w:t>Donde</w:t>
      </w:r>
      <w:r>
        <w:rPr>
          <w:rFonts w:ascii="Arial" w:eastAsiaTheme="minorEastAsia" w:hAnsi="Arial" w:cs="Arial"/>
          <w:sz w:val="24"/>
        </w:rPr>
        <w:t>;</w:t>
      </w:r>
    </w:p>
    <w:p w:rsidR="000758C0" w:rsidRDefault="0036237C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F</m:t>
            </m:r>
          </m:e>
          <m:sub>
            <m:r>
              <w:rPr>
                <w:rFonts w:ascii="Cambria Math" w:hAnsi="Cambria Math" w:cs="Arial"/>
                <w:sz w:val="24"/>
              </w:rPr>
              <m:t>B</m:t>
            </m:r>
          </m:sub>
        </m:sSub>
      </m:oMath>
      <w:r w:rsidR="000758C0">
        <w:rPr>
          <w:rFonts w:ascii="Arial" w:eastAsiaTheme="minorEastAsia" w:hAnsi="Arial" w:cs="Arial"/>
          <w:sz w:val="24"/>
        </w:rPr>
        <w:t>= flujo molar de la corriente B</w:t>
      </w:r>
    </w:p>
    <w:p w:rsidR="000758C0" w:rsidRDefault="0036237C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PM</m:t>
            </m:r>
          </m:e>
          <m:sub>
            <m:r>
              <w:rPr>
                <w:rFonts w:ascii="Cambria Math" w:hAnsi="Cambria Math" w:cs="Arial"/>
                <w:sz w:val="24"/>
              </w:rPr>
              <m:t>B</m:t>
            </m:r>
          </m:sub>
        </m:sSub>
      </m:oMath>
      <w:r w:rsidR="000758C0">
        <w:rPr>
          <w:rFonts w:ascii="Arial" w:eastAsiaTheme="minorEastAsia" w:hAnsi="Arial" w:cs="Arial"/>
          <w:sz w:val="24"/>
        </w:rPr>
        <w:t>= peso molecular del reactivo B</w:t>
      </w:r>
    </w:p>
    <w:p w:rsidR="000758C0" w:rsidRPr="000758C0" w:rsidRDefault="000758C0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</w:p>
    <w:p w:rsidR="000758C0" w:rsidRDefault="0036237C" w:rsidP="000758C0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4"/>
                </w:rPr>
                <m:t>C0</m:t>
              </m:r>
            </m:sub>
          </m:sSub>
          <m:r>
            <w:rPr>
              <w:rFonts w:ascii="Cambria Math" w:hAnsi="Cambria Math" w:cs="Arial"/>
              <w:sz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PM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C</m:t>
                  </m:r>
                </m:sub>
              </m:sSub>
            </m:den>
          </m:f>
        </m:oMath>
      </m:oMathPara>
    </w:p>
    <w:p w:rsidR="000758C0" w:rsidRPr="000758C0" w:rsidRDefault="000758C0" w:rsidP="000758C0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0758C0" w:rsidRDefault="000758C0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w:r w:rsidRPr="000758C0">
        <w:rPr>
          <w:rFonts w:ascii="Arial" w:eastAsiaTheme="minorEastAsia" w:hAnsi="Arial" w:cs="Arial"/>
          <w:sz w:val="24"/>
        </w:rPr>
        <w:t>Donde</w:t>
      </w:r>
      <w:r>
        <w:rPr>
          <w:rFonts w:ascii="Arial" w:eastAsiaTheme="minorEastAsia" w:hAnsi="Arial" w:cs="Arial"/>
          <w:sz w:val="24"/>
        </w:rPr>
        <w:t>;</w:t>
      </w:r>
    </w:p>
    <w:p w:rsidR="000758C0" w:rsidRDefault="0036237C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F</m:t>
            </m:r>
          </m:e>
          <m:sub>
            <m:r>
              <w:rPr>
                <w:rFonts w:ascii="Cambria Math" w:hAnsi="Cambria Math" w:cs="Arial"/>
                <w:sz w:val="24"/>
              </w:rPr>
              <m:t>C</m:t>
            </m:r>
          </m:sub>
        </m:sSub>
      </m:oMath>
      <w:r w:rsidR="000758C0">
        <w:rPr>
          <w:rFonts w:ascii="Arial" w:eastAsiaTheme="minorEastAsia" w:hAnsi="Arial" w:cs="Arial"/>
          <w:sz w:val="24"/>
        </w:rPr>
        <w:t>= flujo molar de la corriente C</w:t>
      </w:r>
    </w:p>
    <w:p w:rsidR="000758C0" w:rsidRPr="000758C0" w:rsidRDefault="0036237C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PM</m:t>
            </m:r>
          </m:e>
          <m:sub>
            <m:r>
              <w:rPr>
                <w:rFonts w:ascii="Cambria Math" w:hAnsi="Cambria Math" w:cs="Arial"/>
                <w:sz w:val="24"/>
              </w:rPr>
              <m:t>C</m:t>
            </m:r>
          </m:sub>
        </m:sSub>
      </m:oMath>
      <w:r w:rsidR="000758C0">
        <w:rPr>
          <w:rFonts w:ascii="Arial" w:eastAsiaTheme="minorEastAsia" w:hAnsi="Arial" w:cs="Arial"/>
          <w:sz w:val="24"/>
        </w:rPr>
        <w:t>= peso molecular del producto deseado</w:t>
      </w:r>
    </w:p>
    <w:p w:rsidR="000758C0" w:rsidRDefault="0036237C" w:rsidP="000758C0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4"/>
                </w:rPr>
                <m:t>D0</m:t>
              </m:r>
            </m:sub>
          </m:sSub>
          <m:r>
            <w:rPr>
              <w:rFonts w:ascii="Cambria Math" w:hAnsi="Cambria Math" w:cs="Arial"/>
              <w:sz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</w:rPr>
                    <m:t>PM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</w:rPr>
                    <m:t>D</m:t>
                  </m:r>
                </m:sub>
              </m:sSub>
            </m:den>
          </m:f>
        </m:oMath>
      </m:oMathPara>
    </w:p>
    <w:p w:rsidR="000758C0" w:rsidRPr="000758C0" w:rsidRDefault="000758C0" w:rsidP="000758C0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0758C0" w:rsidRDefault="000758C0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w:r w:rsidRPr="000758C0">
        <w:rPr>
          <w:rFonts w:ascii="Arial" w:eastAsiaTheme="minorEastAsia" w:hAnsi="Arial" w:cs="Arial"/>
          <w:sz w:val="24"/>
        </w:rPr>
        <w:t>Donde</w:t>
      </w:r>
      <w:r>
        <w:rPr>
          <w:rFonts w:ascii="Arial" w:eastAsiaTheme="minorEastAsia" w:hAnsi="Arial" w:cs="Arial"/>
          <w:sz w:val="24"/>
        </w:rPr>
        <w:t>;</w:t>
      </w:r>
    </w:p>
    <w:p w:rsidR="000758C0" w:rsidRDefault="0036237C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F</m:t>
            </m:r>
          </m:e>
          <m:sub>
            <m:r>
              <w:rPr>
                <w:rFonts w:ascii="Cambria Math" w:hAnsi="Cambria Math" w:cs="Arial"/>
                <w:sz w:val="24"/>
              </w:rPr>
              <m:t>D</m:t>
            </m:r>
          </m:sub>
        </m:sSub>
      </m:oMath>
      <w:r w:rsidR="0093112E">
        <w:rPr>
          <w:rFonts w:ascii="Arial" w:eastAsiaTheme="minorEastAsia" w:hAnsi="Arial" w:cs="Arial"/>
          <w:sz w:val="24"/>
        </w:rPr>
        <w:t>= flujo molar de la corriente D</w:t>
      </w:r>
    </w:p>
    <w:p w:rsidR="000758C0" w:rsidRDefault="0036237C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PM</m:t>
            </m:r>
          </m:e>
          <m:sub>
            <m:r>
              <w:rPr>
                <w:rFonts w:ascii="Cambria Math" w:hAnsi="Cambria Math" w:cs="Arial"/>
                <w:sz w:val="24"/>
              </w:rPr>
              <m:t>D</m:t>
            </m:r>
          </m:sub>
        </m:sSub>
      </m:oMath>
      <w:r w:rsidR="000758C0">
        <w:rPr>
          <w:rFonts w:ascii="Arial" w:eastAsiaTheme="minorEastAsia" w:hAnsi="Arial" w:cs="Arial"/>
          <w:sz w:val="24"/>
        </w:rPr>
        <w:t xml:space="preserve">= peso molecular del </w:t>
      </w:r>
      <w:r w:rsidR="0093112E">
        <w:rPr>
          <w:rFonts w:ascii="Arial" w:eastAsiaTheme="minorEastAsia" w:hAnsi="Arial" w:cs="Arial"/>
          <w:sz w:val="24"/>
        </w:rPr>
        <w:t>producto D</w:t>
      </w:r>
    </w:p>
    <w:p w:rsidR="00343E85" w:rsidRPr="00343E85" w:rsidRDefault="00343E85" w:rsidP="000758C0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</w:p>
    <w:p w:rsidR="00343E85" w:rsidRDefault="00343E85" w:rsidP="005860F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Luego de conocer cada uno de las concentraciones iniciales se realiza la ecuación de velocidad de la reacción;</w:t>
      </w:r>
    </w:p>
    <w:p w:rsidR="00343E85" w:rsidRDefault="00343E85" w:rsidP="00343E85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w:proofErr w:type="spellStart"/>
      <w:r>
        <w:rPr>
          <w:rFonts w:ascii="Arial" w:eastAsiaTheme="minorEastAsia" w:hAnsi="Arial" w:cs="Arial"/>
          <w:sz w:val="24"/>
        </w:rPr>
        <w:t>Ej</w:t>
      </w:r>
      <w:proofErr w:type="spellEnd"/>
      <w:r>
        <w:rPr>
          <w:rFonts w:ascii="Arial" w:eastAsiaTheme="minorEastAsia" w:hAnsi="Arial" w:cs="Arial"/>
          <w:sz w:val="24"/>
        </w:rPr>
        <w:t>;</w:t>
      </w:r>
    </w:p>
    <w:p w:rsidR="00343E85" w:rsidRDefault="00343E85" w:rsidP="00343E85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Arial"/>
              <w:sz w:val="24"/>
            </w:rPr>
            <m:t>-ra=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k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1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*CA*CB-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k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2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*Cc*CD</m:t>
          </m:r>
        </m:oMath>
      </m:oMathPara>
    </w:p>
    <w:p w:rsidR="005860F8" w:rsidRDefault="005860F8" w:rsidP="00343E85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5860F8" w:rsidRDefault="005860F8" w:rsidP="00343E85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5860F8" w:rsidRDefault="005860F8" w:rsidP="005860F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lastRenderedPageBreak/>
        <w:t xml:space="preserve">Debes de calcular el tiempo de residencia y lo puedes sacar por medio de la ecuación de diseño de reactores a volumen constante o variado; en esta sección nos concentraremos en el V </w:t>
      </w:r>
      <w:proofErr w:type="spellStart"/>
      <w:r>
        <w:rPr>
          <w:rFonts w:ascii="Arial" w:eastAsiaTheme="minorEastAsia" w:hAnsi="Arial" w:cs="Arial"/>
          <w:sz w:val="24"/>
        </w:rPr>
        <w:t>Ctte</w:t>
      </w:r>
      <w:proofErr w:type="spellEnd"/>
      <w:r>
        <w:rPr>
          <w:rFonts w:ascii="Arial" w:eastAsiaTheme="minorEastAsia" w:hAnsi="Arial" w:cs="Arial"/>
          <w:sz w:val="24"/>
        </w:rPr>
        <w:t>, los pasos en el volumen variado es parecido;</w:t>
      </w:r>
    </w:p>
    <w:p w:rsidR="0080417D" w:rsidRDefault="0080417D" w:rsidP="0080417D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</w:p>
    <w:p w:rsidR="0080417D" w:rsidRPr="0080417D" w:rsidRDefault="0080417D" w:rsidP="0080417D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b/>
          <w:sz w:val="24"/>
        </w:rPr>
      </w:pPr>
      <w:r w:rsidRPr="0080417D">
        <w:rPr>
          <w:rFonts w:ascii="Arial" w:eastAsiaTheme="minorEastAsia" w:hAnsi="Arial" w:cs="Arial"/>
          <w:b/>
          <w:sz w:val="24"/>
        </w:rPr>
        <w:t xml:space="preserve">Ecuación de diseño a </w:t>
      </w:r>
      <w:proofErr w:type="spellStart"/>
      <w:r w:rsidRPr="0080417D">
        <w:rPr>
          <w:rFonts w:ascii="Arial" w:eastAsiaTheme="minorEastAsia" w:hAnsi="Arial" w:cs="Arial"/>
          <w:b/>
          <w:sz w:val="24"/>
        </w:rPr>
        <w:t>Vctte</w:t>
      </w:r>
      <w:proofErr w:type="spellEnd"/>
    </w:p>
    <w:p w:rsidR="005860F8" w:rsidRDefault="005860F8" w:rsidP="005860F8">
      <w:pPr>
        <w:pStyle w:val="Prrafodelista"/>
        <w:spacing w:line="360" w:lineRule="auto"/>
        <w:ind w:left="644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Arial"/>
              <w:sz w:val="24"/>
            </w:rPr>
            <m:t>t=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AO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*</m:t>
          </m:r>
          <m:nary>
            <m:naryPr>
              <m:limLoc m:val="subSup"/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naryPr>
            <m:sub>
              <m:r>
                <w:rPr>
                  <w:rFonts w:ascii="Cambria Math" w:eastAsiaTheme="minorEastAsia" w:hAnsi="Cambria Math" w:cs="Arial"/>
                  <w:sz w:val="24"/>
                </w:rPr>
                <m:t>0</m:t>
              </m:r>
            </m:sub>
            <m:sup>
              <m:r>
                <w:rPr>
                  <w:rFonts w:ascii="Cambria Math" w:eastAsiaTheme="minorEastAsia" w:hAnsi="Cambria Math" w:cs="Arial"/>
                  <w:sz w:val="24"/>
                </w:rPr>
                <m:t>x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4"/>
                    </w:rPr>
                    <m:t>dx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4"/>
                    </w:rPr>
                    <m:t>-ra</m:t>
                  </m:r>
                </m:den>
              </m:f>
            </m:e>
          </m:nary>
        </m:oMath>
      </m:oMathPara>
    </w:p>
    <w:p w:rsidR="0080417D" w:rsidRDefault="0080417D" w:rsidP="0080417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Donde;</w:t>
      </w:r>
    </w:p>
    <w:p w:rsidR="0080417D" w:rsidRDefault="0080417D" w:rsidP="0080417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t= tiempo de residencia del reactor</w:t>
      </w:r>
    </w:p>
    <w:p w:rsidR="0080417D" w:rsidRDefault="0080417D" w:rsidP="0080417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-</w:t>
      </w:r>
      <w:proofErr w:type="spellStart"/>
      <w:r>
        <w:rPr>
          <w:rFonts w:ascii="Arial" w:eastAsiaTheme="minorEastAsia" w:hAnsi="Arial" w:cs="Arial"/>
          <w:sz w:val="24"/>
        </w:rPr>
        <w:t>ra</w:t>
      </w:r>
      <w:proofErr w:type="spellEnd"/>
      <w:r>
        <w:rPr>
          <w:rFonts w:ascii="Arial" w:eastAsiaTheme="minorEastAsia" w:hAnsi="Arial" w:cs="Arial"/>
          <w:sz w:val="24"/>
        </w:rPr>
        <w:t>= ecuación de velocidad de desaparición de los reactivos</w:t>
      </w:r>
    </w:p>
    <w:p w:rsidR="0080417D" w:rsidRDefault="0080417D" w:rsidP="0080417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</w:p>
    <w:p w:rsidR="0080417D" w:rsidRPr="0080417D" w:rsidRDefault="0080417D" w:rsidP="0080417D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b/>
          <w:sz w:val="24"/>
        </w:rPr>
      </w:pPr>
      <w:r w:rsidRPr="0080417D">
        <w:rPr>
          <w:rFonts w:ascii="Arial" w:eastAsiaTheme="minorEastAsia" w:hAnsi="Arial" w:cs="Arial"/>
          <w:b/>
          <w:sz w:val="24"/>
        </w:rPr>
        <w:t xml:space="preserve">Ecuación </w:t>
      </w:r>
      <w:r>
        <w:rPr>
          <w:rFonts w:ascii="Arial" w:eastAsiaTheme="minorEastAsia" w:hAnsi="Arial" w:cs="Arial"/>
          <w:b/>
          <w:sz w:val="24"/>
        </w:rPr>
        <w:t>de diseño a V variado</w:t>
      </w:r>
    </w:p>
    <w:p w:rsidR="0080417D" w:rsidRPr="00343E85" w:rsidRDefault="0080417D" w:rsidP="0080417D">
      <w:pPr>
        <w:pStyle w:val="Prrafodelista"/>
        <w:spacing w:line="360" w:lineRule="auto"/>
        <w:ind w:left="644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Arial"/>
              <w:sz w:val="24"/>
            </w:rPr>
            <m:t>t=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AO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*</m:t>
          </m:r>
          <m:nary>
            <m:naryPr>
              <m:limLoc m:val="subSup"/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naryPr>
            <m:sub>
              <m:r>
                <w:rPr>
                  <w:rFonts w:ascii="Cambria Math" w:eastAsiaTheme="minorEastAsia" w:hAnsi="Cambria Math" w:cs="Arial"/>
                  <w:sz w:val="24"/>
                </w:rPr>
                <m:t>0</m:t>
              </m:r>
            </m:sub>
            <m:sup>
              <m:r>
                <w:rPr>
                  <w:rFonts w:ascii="Cambria Math" w:eastAsiaTheme="minorEastAsia" w:hAnsi="Cambria Math" w:cs="Arial"/>
                  <w:sz w:val="24"/>
                </w:rPr>
                <m:t>x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4"/>
                    </w:rPr>
                    <m:t>dx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4"/>
                    </w:rPr>
                    <m:t>-ra*v</m:t>
                  </m:r>
                </m:den>
              </m:f>
            </m:e>
          </m:nary>
        </m:oMath>
      </m:oMathPara>
    </w:p>
    <w:p w:rsidR="0080417D" w:rsidRDefault="0080417D" w:rsidP="0080417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Donde;</w:t>
      </w:r>
    </w:p>
    <w:p w:rsidR="0080417D" w:rsidRDefault="0080417D" w:rsidP="0080417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t= tiempo de residencia del reactor</w:t>
      </w:r>
    </w:p>
    <w:p w:rsidR="0080417D" w:rsidRDefault="0080417D" w:rsidP="0080417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-</w:t>
      </w:r>
      <w:proofErr w:type="spellStart"/>
      <w:r>
        <w:rPr>
          <w:rFonts w:ascii="Arial" w:eastAsiaTheme="minorEastAsia" w:hAnsi="Arial" w:cs="Arial"/>
          <w:sz w:val="24"/>
        </w:rPr>
        <w:t>ra</w:t>
      </w:r>
      <w:proofErr w:type="spellEnd"/>
      <w:r>
        <w:rPr>
          <w:rFonts w:ascii="Arial" w:eastAsiaTheme="minorEastAsia" w:hAnsi="Arial" w:cs="Arial"/>
          <w:sz w:val="24"/>
        </w:rPr>
        <w:t>= ecuación de velocidad de desaparición de los reactivos</w:t>
      </w:r>
    </w:p>
    <w:p w:rsidR="0080417D" w:rsidRDefault="0080417D" w:rsidP="0080417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 xml:space="preserve">V= volumen </w:t>
      </w:r>
    </w:p>
    <w:p w:rsidR="0080417D" w:rsidRDefault="0080417D" w:rsidP="0080417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Para calcular el tiempo de residencia es necesario realizar un balance de las concentraciones iniciales de cada compuesto, luego se debe de sustituir en la ecuación de velocidad y posteriormente en la integral;</w:t>
      </w:r>
    </w:p>
    <w:p w:rsidR="0080417D" w:rsidRPr="0080417D" w:rsidRDefault="0080417D" w:rsidP="0080417D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b/>
          <w:sz w:val="24"/>
        </w:rPr>
      </w:pPr>
      <w:r>
        <w:rPr>
          <w:rFonts w:ascii="Arial" w:eastAsiaTheme="minorEastAsia" w:hAnsi="Arial" w:cs="Arial"/>
          <w:sz w:val="24"/>
        </w:rPr>
        <w:t xml:space="preserve">Ejemplo; </w:t>
      </w:r>
      <w:r w:rsidRPr="0080417D">
        <w:rPr>
          <w:rFonts w:ascii="Arial" w:eastAsiaTheme="minorEastAsia" w:hAnsi="Arial" w:cs="Arial"/>
          <w:b/>
          <w:sz w:val="24"/>
        </w:rPr>
        <w:t>balance de las concentraciones</w:t>
      </w:r>
    </w:p>
    <w:p w:rsidR="0080417D" w:rsidRPr="00343E85" w:rsidRDefault="0036237C" w:rsidP="0080417D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i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io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AO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*X</m:t>
          </m:r>
        </m:oMath>
      </m:oMathPara>
    </w:p>
    <w:p w:rsidR="0080417D" w:rsidRPr="000758C0" w:rsidRDefault="0080417D" w:rsidP="0080417D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</w:p>
    <w:p w:rsidR="0080417D" w:rsidRPr="00343E85" w:rsidRDefault="0036237C" w:rsidP="0080417D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A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=(1-X)</m:t>
          </m:r>
        </m:oMath>
      </m:oMathPara>
    </w:p>
    <w:p w:rsidR="0080417D" w:rsidRPr="000758C0" w:rsidRDefault="0080417D" w:rsidP="0080417D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</w:p>
    <w:p w:rsidR="0053665E" w:rsidRDefault="0036237C" w:rsidP="0053665E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B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Bo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-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AO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*X</m:t>
          </m:r>
        </m:oMath>
      </m:oMathPara>
    </w:p>
    <w:p w:rsidR="0053665E" w:rsidRPr="00343E85" w:rsidRDefault="0053665E" w:rsidP="0053665E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</w:p>
    <w:p w:rsidR="0053665E" w:rsidRPr="00343E85" w:rsidRDefault="0036237C" w:rsidP="0053665E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Co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AO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*X</m:t>
          </m:r>
        </m:oMath>
      </m:oMathPara>
    </w:p>
    <w:p w:rsidR="0080417D" w:rsidRPr="000758C0" w:rsidRDefault="0080417D" w:rsidP="0080417D">
      <w:pPr>
        <w:pStyle w:val="Prrafodelista"/>
        <w:spacing w:line="360" w:lineRule="auto"/>
        <w:jc w:val="both"/>
        <w:rPr>
          <w:rFonts w:ascii="Arial" w:eastAsiaTheme="minorEastAsia" w:hAnsi="Arial" w:cs="Arial"/>
          <w:sz w:val="24"/>
        </w:rPr>
      </w:pPr>
    </w:p>
    <w:p w:rsidR="0080417D" w:rsidRDefault="0036237C" w:rsidP="0080417D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D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Do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</w:rPr>
                <m:t>AO</m:t>
              </m:r>
            </m:sub>
          </m:sSub>
          <m:r>
            <w:rPr>
              <w:rFonts w:ascii="Cambria Math" w:eastAsiaTheme="minorEastAsia" w:hAnsi="Cambria Math" w:cs="Arial"/>
              <w:sz w:val="24"/>
            </w:rPr>
            <m:t>*X</m:t>
          </m:r>
        </m:oMath>
      </m:oMathPara>
    </w:p>
    <w:p w:rsidR="00712C43" w:rsidRPr="00343E85" w:rsidRDefault="00712C43" w:rsidP="0080417D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</w:p>
    <w:p w:rsidR="0080417D" w:rsidRDefault="0053665E" w:rsidP="0053665E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Sustituir los balances de las concentraciones en la ecuación</w:t>
      </w:r>
      <w:r w:rsidR="00712C43">
        <w:rPr>
          <w:rFonts w:ascii="Arial" w:eastAsiaTheme="minorEastAsia" w:hAnsi="Arial" w:cs="Arial"/>
          <w:sz w:val="24"/>
        </w:rPr>
        <w:t xml:space="preserve"> de velocidad.</w:t>
      </w:r>
    </w:p>
    <w:p w:rsidR="00712C43" w:rsidRDefault="00712C43" w:rsidP="00712C4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Realizar el paso 6 en la integral debe de quedar algo así;</w:t>
      </w:r>
    </w:p>
    <w:p w:rsidR="004D34B3" w:rsidRDefault="004D34B3" w:rsidP="004D34B3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0"/>
            </w:rPr>
            <m:t>t=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0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0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0"/>
                </w:rPr>
                <m:t>AO</m:t>
              </m:r>
            </m:sub>
          </m:sSub>
          <m:r>
            <w:rPr>
              <w:rFonts w:ascii="Cambria Math" w:eastAsiaTheme="minorEastAsia" w:hAnsi="Cambria Math" w:cs="Arial"/>
              <w:sz w:val="20"/>
            </w:rPr>
            <m:t>*</m:t>
          </m:r>
          <m:nary>
            <m:naryPr>
              <m:limLoc m:val="subSup"/>
              <m:ctrlPr>
                <w:rPr>
                  <w:rFonts w:ascii="Cambria Math" w:eastAsiaTheme="minorEastAsia" w:hAnsi="Cambria Math" w:cs="Arial"/>
                  <w:i/>
                  <w:sz w:val="20"/>
                </w:rPr>
              </m:ctrlPr>
            </m:naryPr>
            <m:sub>
              <m:r>
                <w:rPr>
                  <w:rFonts w:ascii="Cambria Math" w:eastAsiaTheme="minorEastAsia" w:hAnsi="Cambria Math" w:cs="Arial"/>
                  <w:sz w:val="20"/>
                </w:rPr>
                <m:t>0</m:t>
              </m:r>
            </m:sub>
            <m:sup>
              <m:r>
                <w:rPr>
                  <w:rFonts w:ascii="Cambria Math" w:eastAsiaTheme="minorEastAsia" w:hAnsi="Cambria Math" w:cs="Arial"/>
                  <w:sz w:val="20"/>
                </w:rPr>
                <m:t>x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0"/>
                    </w:rPr>
                    <m:t>dx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1-X</m:t>
                      </m:r>
                    </m:e>
                  </m:d>
                  <m:r>
                    <w:rPr>
                      <w:rFonts w:ascii="Cambria Math" w:eastAsiaTheme="minorEastAsia" w:hAnsi="Cambria Math" w:cs="Arial"/>
                      <w:sz w:val="20"/>
                    </w:rPr>
                    <m:t>*</m:t>
                  </m:r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Arial"/>
                              <w:sz w:val="20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Arial"/>
                              <w:sz w:val="20"/>
                            </w:rPr>
                            <m:t>Bo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Arial"/>
                              <w:sz w:val="20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Arial"/>
                              <w:sz w:val="20"/>
                            </w:rPr>
                            <m:t>AO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*X</m:t>
                      </m:r>
                    </m:e>
                  </m:d>
                  <m:r>
                    <w:rPr>
                      <w:rFonts w:ascii="Cambria Math" w:eastAsiaTheme="minorEastAsia" w:hAnsi="Cambria Math" w:cs="Arial"/>
                      <w:sz w:val="20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sz w:val="20"/>
                    </w:rPr>
                    <m:t>*</m:t>
                  </m:r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Arial"/>
                              <w:sz w:val="20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Arial"/>
                              <w:sz w:val="20"/>
                            </w:rPr>
                            <m:t>Co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Arial"/>
                              <w:sz w:val="20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Arial"/>
                              <w:sz w:val="20"/>
                            </w:rPr>
                            <m:t>AO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*X</m:t>
                      </m:r>
                    </m:e>
                  </m:d>
                  <m:r>
                    <w:rPr>
                      <w:rFonts w:ascii="Cambria Math" w:eastAsiaTheme="minorEastAsia" w:hAnsi="Cambria Math" w:cs="Arial"/>
                      <w:sz w:val="20"/>
                    </w:rPr>
                    <m:t>*(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Do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sz w:val="20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AO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sz w:val="20"/>
                    </w:rPr>
                    <m:t>*X)</m:t>
                  </m:r>
                </m:den>
              </m:f>
            </m:e>
          </m:nary>
        </m:oMath>
      </m:oMathPara>
    </w:p>
    <w:p w:rsidR="004D34B3" w:rsidRDefault="004D34B3" w:rsidP="004D34B3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</w:p>
    <w:p w:rsidR="004D34B3" w:rsidRDefault="00070D23" w:rsidP="00712C4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Para resolver este tipo de integral se recomienda en método Simpson 1/3</w:t>
      </w:r>
    </w:p>
    <w:p w:rsidR="00070D23" w:rsidRDefault="00070D23" w:rsidP="00070D23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b/>
          <w:sz w:val="24"/>
        </w:rPr>
      </w:pPr>
      <w:r w:rsidRPr="00070D23">
        <w:rPr>
          <w:rFonts w:ascii="Arial" w:eastAsiaTheme="minorEastAsia" w:hAnsi="Arial" w:cs="Arial"/>
          <w:b/>
          <w:sz w:val="24"/>
        </w:rPr>
        <w:t>Método de Simpson 1/3 para el cálculo de integrales</w:t>
      </w:r>
    </w:p>
    <w:p w:rsidR="00070D23" w:rsidRDefault="0036237C" w:rsidP="00070D23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b/>
          <w:sz w:val="24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x</m:t>
              </m:r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x</m:t>
              </m:r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2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 w:cs="Arial"/>
                      <w:b/>
                      <w:i/>
                      <w:sz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f</m:t>
                  </m:r>
                </m:e>
                <m:sub>
                  <m:d>
                    <m:dPr>
                      <m:ctrlPr>
                        <w:rPr>
                          <w:rFonts w:ascii="Cambria Math" w:eastAsiaTheme="minorEastAsia" w:hAnsi="Cambria Math" w:cs="Arial"/>
                          <w:b/>
                          <w:i/>
                          <w:sz w:val="2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Arial"/>
                          <w:sz w:val="24"/>
                        </w:rPr>
                        <m:t>x</m:t>
                      </m:r>
                    </m:e>
                  </m:d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*dx</m:t>
              </m:r>
            </m:e>
          </m:nary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∆h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3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[</m:t>
          </m:r>
          <m:sSub>
            <m:sSubPr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f</m:t>
              </m:r>
            </m:e>
            <m:sub>
              <m:d>
                <m:dPr>
                  <m:ctrlPr>
                    <w:rPr>
                      <w:rFonts w:ascii="Cambria Math" w:eastAsiaTheme="minorEastAsia" w:hAnsi="Cambria Math" w:cs="Arial"/>
                      <w:b/>
                      <w:i/>
                      <w:sz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0</m:t>
                  </m:r>
                </m:e>
              </m:d>
            </m:sub>
          </m:sSub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+4</m:t>
          </m:r>
          <m:sSub>
            <m:sSubPr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f</m:t>
              </m:r>
            </m:e>
            <m:sub>
              <m:d>
                <m:dPr>
                  <m:ctrlPr>
                    <w:rPr>
                      <w:rFonts w:ascii="Cambria Math" w:eastAsiaTheme="minorEastAsia" w:hAnsi="Cambria Math" w:cs="Arial"/>
                      <w:b/>
                      <w:i/>
                      <w:sz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1</m:t>
                  </m:r>
                </m:e>
              </m:d>
            </m:sub>
          </m:sSub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f</m:t>
              </m:r>
            </m:e>
            <m:sub>
              <m:d>
                <m:dPr>
                  <m:ctrlPr>
                    <w:rPr>
                      <w:rFonts w:ascii="Cambria Math" w:eastAsiaTheme="minorEastAsia" w:hAnsi="Cambria Math" w:cs="Arial"/>
                      <w:b/>
                      <w:i/>
                      <w:sz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2</m:t>
                  </m:r>
                </m:e>
              </m:d>
            </m:sub>
          </m:sSub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]</m:t>
          </m:r>
        </m:oMath>
      </m:oMathPara>
    </w:p>
    <w:p w:rsidR="00070D23" w:rsidRDefault="00070D23" w:rsidP="00070D23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b/>
          <w:sz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donde;</m:t>
          </m:r>
        </m:oMath>
      </m:oMathPara>
    </w:p>
    <w:p w:rsidR="00070D23" w:rsidRDefault="00070D23" w:rsidP="00070D23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  <m:oMath>
        <m:r>
          <m:rPr>
            <m:sty m:val="bi"/>
          </m:rPr>
          <w:rPr>
            <w:rFonts w:ascii="Cambria Math" w:eastAsiaTheme="minorEastAsia" w:hAnsi="Cambria Math" w:cs="Arial"/>
            <w:sz w:val="24"/>
          </w:rPr>
          <m:t>∆h</m:t>
        </m:r>
      </m:oMath>
      <w:r>
        <w:rPr>
          <w:rFonts w:ascii="Arial" w:eastAsiaTheme="minorEastAsia" w:hAnsi="Arial" w:cs="Arial"/>
          <w:b/>
          <w:sz w:val="24"/>
        </w:rPr>
        <w:t xml:space="preserve">= </w:t>
      </w:r>
      <w:r w:rsidRPr="00070D23">
        <w:rPr>
          <w:rFonts w:ascii="Arial" w:eastAsiaTheme="minorEastAsia" w:hAnsi="Arial" w:cs="Arial"/>
          <w:sz w:val="24"/>
        </w:rPr>
        <w:t>es el intervalo del paso</w:t>
      </w:r>
    </w:p>
    <w:p w:rsidR="00070D23" w:rsidRPr="000758C0" w:rsidRDefault="00070D23" w:rsidP="00070D23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</w:p>
    <w:p w:rsidR="004D34B3" w:rsidRDefault="00506B60" w:rsidP="004D34B3">
      <w:pPr>
        <w:pStyle w:val="Prrafodelista"/>
        <w:spacing w:line="360" w:lineRule="auto"/>
        <w:ind w:left="644"/>
        <w:rPr>
          <w:rFonts w:ascii="Arial" w:eastAsiaTheme="minorEastAsia" w:hAnsi="Arial" w:cs="Arial"/>
          <w:b/>
          <w:sz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∆h=</m:t>
          </m:r>
          <m:f>
            <m:fPr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Arial"/>
                      <w:b/>
                      <w:i/>
                      <w:sz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Arial"/>
                      <w:b/>
                      <w:i/>
                      <w:sz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0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2</m:t>
              </m:r>
            </m:den>
          </m:f>
        </m:oMath>
      </m:oMathPara>
    </w:p>
    <w:p w:rsidR="0007105D" w:rsidRDefault="0007105D" w:rsidP="0007105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m:oMath>
        <m:r>
          <m:rPr>
            <m:sty m:val="bi"/>
          </m:rPr>
          <w:rPr>
            <w:rFonts w:ascii="Cambria Math" w:eastAsiaTheme="minorEastAsia" w:hAnsi="Cambria Math" w:cs="Arial"/>
            <w:sz w:val="24"/>
          </w:rPr>
          <m:t xml:space="preserve">donde; </m:t>
        </m:r>
        <m:sSub>
          <m:sSubPr>
            <m:ctrlPr>
              <w:rPr>
                <w:rFonts w:ascii="Cambria Math" w:eastAsiaTheme="minorEastAsia" w:hAnsi="Cambria Math" w:cs="Arial"/>
                <w:b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 w:cs="Arial"/>
            <w:sz w:val="24"/>
          </w:rPr>
          <m:t>;</m:t>
        </m:r>
        <m:sSub>
          <m:sSubPr>
            <m:ctrlPr>
              <w:rPr>
                <w:rFonts w:ascii="Cambria Math" w:eastAsiaTheme="minorEastAsia" w:hAnsi="Cambria Math" w:cs="Arial"/>
                <w:b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</w:rPr>
              <m:t>0</m:t>
            </m:r>
          </m:sub>
        </m:sSub>
      </m:oMath>
      <w:r>
        <w:rPr>
          <w:rFonts w:ascii="Arial" w:eastAsiaTheme="minorEastAsia" w:hAnsi="Arial" w:cs="Arial"/>
          <w:b/>
          <w:sz w:val="24"/>
        </w:rPr>
        <w:t xml:space="preserve">= </w:t>
      </w:r>
      <w:r w:rsidRPr="0007105D">
        <w:rPr>
          <w:rFonts w:ascii="Arial" w:eastAsiaTheme="minorEastAsia" w:hAnsi="Arial" w:cs="Arial"/>
          <w:sz w:val="24"/>
        </w:rPr>
        <w:t>punto a evaluar</w:t>
      </w:r>
    </w:p>
    <w:p w:rsidR="0007105D" w:rsidRDefault="0036237C" w:rsidP="0007105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b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 xml:space="preserve">1 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 w:cs="Arial"/>
              <w:sz w:val="24"/>
            </w:rPr>
            <m:t>+∆h</m:t>
          </m:r>
        </m:oMath>
      </m:oMathPara>
    </w:p>
    <w:p w:rsidR="0007105D" w:rsidRDefault="0007105D" w:rsidP="0007105D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0"/>
        </w:rPr>
      </w:pPr>
    </w:p>
    <w:p w:rsidR="004D34B3" w:rsidRDefault="004D34B3" w:rsidP="004D34B3">
      <w:pPr>
        <w:pStyle w:val="Prrafodelista"/>
        <w:spacing w:line="360" w:lineRule="auto"/>
        <w:ind w:left="644"/>
        <w:rPr>
          <w:rFonts w:ascii="Arial" w:eastAsiaTheme="minorEastAsia" w:hAnsi="Arial" w:cs="Arial"/>
          <w:sz w:val="20"/>
        </w:rPr>
      </w:pPr>
    </w:p>
    <w:p w:rsidR="0007105D" w:rsidRPr="00D93EAE" w:rsidRDefault="0036237C" w:rsidP="0007105D">
      <w:pPr>
        <w:pStyle w:val="Prrafodelista"/>
        <w:spacing w:line="360" w:lineRule="auto"/>
        <w:ind w:left="0"/>
        <w:rPr>
          <w:rFonts w:ascii="Arial" w:eastAsiaTheme="minorEastAsia" w:hAnsi="Arial" w:cs="Arial"/>
          <w:sz w:val="20"/>
        </w:rPr>
      </w:pPr>
      <m:oMath>
        <m:sSub>
          <m:sSubPr>
            <m:ctrlPr>
              <w:rPr>
                <w:rFonts w:ascii="Cambria Math" w:eastAsiaTheme="minorEastAsia" w:hAnsi="Cambria Math" w:cs="Arial"/>
                <w:b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</w:rPr>
              <m:t>f</m:t>
            </m:r>
          </m:e>
          <m:sub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</w:rPr>
                  <m:t>0</m:t>
                </m:r>
              </m:e>
            </m:d>
          </m:sub>
        </m:sSub>
        <m:r>
          <m:rPr>
            <m:sty m:val="bi"/>
          </m:rPr>
          <w:rPr>
            <w:rFonts w:ascii="Cambria Math" w:eastAsiaTheme="minorEastAsia" w:hAnsi="Cambria Math" w:cs="Arial"/>
            <w:sz w:val="24"/>
          </w:rPr>
          <m:t>;</m:t>
        </m:r>
        <m:sSub>
          <m:sSubPr>
            <m:ctrlPr>
              <w:rPr>
                <w:rFonts w:ascii="Cambria Math" w:eastAsiaTheme="minorEastAsia" w:hAnsi="Cambria Math" w:cs="Arial"/>
                <w:b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</w:rPr>
              <m:t>f</m:t>
            </m:r>
          </m:e>
          <m:sub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</w:rPr>
                  <m:t>1</m:t>
                </m:r>
              </m:e>
            </m:d>
          </m:sub>
        </m:sSub>
        <m:r>
          <m:rPr>
            <m:sty m:val="bi"/>
          </m:rPr>
          <w:rPr>
            <w:rFonts w:ascii="Cambria Math" w:eastAsiaTheme="minorEastAsia" w:hAnsi="Cambria Math" w:cs="Arial"/>
            <w:sz w:val="24"/>
          </w:rPr>
          <m:t>;</m:t>
        </m:r>
        <m:sSub>
          <m:sSubPr>
            <m:ctrlPr>
              <w:rPr>
                <w:rFonts w:ascii="Cambria Math" w:eastAsiaTheme="minorEastAsia" w:hAnsi="Cambria Math" w:cs="Arial"/>
                <w:b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</w:rPr>
              <m:t>f</m:t>
            </m:r>
          </m:e>
          <m:sub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</w:rPr>
                  <m:t>2</m:t>
                </m:r>
              </m:e>
            </m:d>
          </m:sub>
        </m:sSub>
        <m:r>
          <m:rPr>
            <m:sty m:val="bi"/>
          </m:rPr>
          <w:rPr>
            <w:rFonts w:ascii="Cambria Math" w:eastAsiaTheme="minorEastAsia" w:hAnsi="Cambria Math" w:cs="Arial"/>
            <w:sz w:val="24"/>
          </w:rPr>
          <m:t>=</m:t>
        </m:r>
      </m:oMath>
      <w:r w:rsidR="00D93EAE">
        <w:rPr>
          <w:rFonts w:ascii="Arial" w:eastAsiaTheme="minorEastAsia" w:hAnsi="Arial" w:cs="Arial"/>
          <w:sz w:val="24"/>
        </w:rPr>
        <w:t>Estos valores se consiguen evaluando la siguiente función;</w:t>
      </w:r>
    </w:p>
    <w:p w:rsidR="00D93EAE" w:rsidRDefault="0036237C" w:rsidP="00D93EAE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Arial"/>
                  <w:b/>
                  <w:i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Arial"/>
                  <w:sz w:val="24"/>
                </w:rPr>
                <m:t>f</m:t>
              </m:r>
            </m:e>
            <m:sub>
              <m:d>
                <m:dPr>
                  <m:ctrlPr>
                    <w:rPr>
                      <w:rFonts w:ascii="Cambria Math" w:eastAsiaTheme="minorEastAsia" w:hAnsi="Cambria Math" w:cs="Arial"/>
                      <w:b/>
                      <w:i/>
                      <w:sz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Arial"/>
                      <w:sz w:val="24"/>
                    </w:rPr>
                    <m:t>x</m:t>
                  </m:r>
                </m:e>
              </m:d>
            </m:sub>
          </m:sSub>
          <m:r>
            <w:rPr>
              <w:rFonts w:ascii="Cambria Math" w:eastAsiaTheme="minorEastAsia" w:hAnsi="Cambria Math" w:cs="Arial"/>
              <w:sz w:val="20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0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0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  <w:sz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0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0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0"/>
                    </w:rPr>
                    <m:t>1-X</m:t>
                  </m:r>
                </m:e>
              </m:d>
              <m:r>
                <w:rPr>
                  <w:rFonts w:ascii="Cambria Math" w:eastAsiaTheme="minorEastAsia" w:hAnsi="Cambria Math" w:cs="Arial"/>
                  <w:sz w:val="20"/>
                </w:rPr>
                <m:t>*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Bo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sz w:val="20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AO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sz w:val="20"/>
                    </w:rPr>
                    <m:t>*X</m:t>
                  </m:r>
                </m:e>
              </m:d>
              <m:r>
                <w:rPr>
                  <w:rFonts w:ascii="Cambria Math" w:eastAsiaTheme="minorEastAsia" w:hAnsi="Cambria Math" w:cs="Arial"/>
                  <w:sz w:val="20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  <w:sz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0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0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Arial"/>
                  <w:sz w:val="20"/>
                </w:rPr>
                <m:t>*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Co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sz w:val="20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0"/>
                        </w:rPr>
                        <m:t>AO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sz w:val="20"/>
                    </w:rPr>
                    <m:t>*X</m:t>
                  </m:r>
                </m:e>
              </m:d>
              <m:r>
                <w:rPr>
                  <w:rFonts w:ascii="Cambria Math" w:eastAsiaTheme="minorEastAsia" w:hAnsi="Cambria Math" w:cs="Arial"/>
                  <w:sz w:val="20"/>
                </w:rPr>
                <m:t>*(</m:t>
              </m:r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  <w:sz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0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0"/>
                    </w:rPr>
                    <m:t>Do</m:t>
                  </m:r>
                </m:sub>
              </m:sSub>
              <m:r>
                <w:rPr>
                  <w:rFonts w:ascii="Cambria Math" w:eastAsiaTheme="minorEastAsia" w:hAnsi="Cambria Math" w:cs="Arial"/>
                  <w:sz w:val="20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  <w:sz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0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0"/>
                    </w:rPr>
                    <m:t>AO</m:t>
                  </m:r>
                </m:sub>
              </m:sSub>
              <m:r>
                <w:rPr>
                  <w:rFonts w:ascii="Cambria Math" w:eastAsiaTheme="minorEastAsia" w:hAnsi="Cambria Math" w:cs="Arial"/>
                  <w:sz w:val="20"/>
                </w:rPr>
                <m:t>*X)</m:t>
              </m:r>
            </m:den>
          </m:f>
        </m:oMath>
      </m:oMathPara>
    </w:p>
    <w:p w:rsidR="00D93EAE" w:rsidRDefault="00D93EAE" w:rsidP="00D93EAE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A93B65" w:rsidRDefault="00A93B65" w:rsidP="00D93EAE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A93B65" w:rsidRDefault="00A93B65" w:rsidP="00D93EAE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D93EAE" w:rsidRDefault="00D93EAE" w:rsidP="00D93EAE">
      <w:pPr>
        <w:pStyle w:val="Prrafodelista"/>
        <w:spacing w:line="360" w:lineRule="auto"/>
        <w:rPr>
          <w:rFonts w:ascii="Arial" w:eastAsiaTheme="minorEastAsia" w:hAnsi="Arial" w:cs="Arial"/>
          <w:sz w:val="24"/>
        </w:rPr>
      </w:pPr>
    </w:p>
    <w:p w:rsidR="00D93EAE" w:rsidRDefault="00D93EAE" w:rsidP="00D93EAE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</w:rPr>
      </w:pPr>
      <w:r w:rsidRPr="00D93EAE">
        <w:rPr>
          <w:rFonts w:ascii="Arial" w:eastAsiaTheme="minorEastAsia" w:hAnsi="Arial" w:cs="Arial"/>
          <w:sz w:val="24"/>
        </w:rPr>
        <w:lastRenderedPageBreak/>
        <w:t>Después de obtener e</w:t>
      </w:r>
      <w:r>
        <w:rPr>
          <w:rFonts w:ascii="Arial" w:eastAsiaTheme="minorEastAsia" w:hAnsi="Arial" w:cs="Arial"/>
          <w:sz w:val="24"/>
        </w:rPr>
        <w:t xml:space="preserve">l tiempo de residencia procedes a calcular el </w:t>
      </w:r>
      <w:proofErr w:type="spellStart"/>
      <w:r>
        <w:rPr>
          <w:rFonts w:ascii="Arial" w:eastAsiaTheme="minorEastAsia" w:hAnsi="Arial" w:cs="Arial"/>
          <w:sz w:val="24"/>
        </w:rPr>
        <w:t>tbatch</w:t>
      </w:r>
      <w:proofErr w:type="spellEnd"/>
      <w:r>
        <w:rPr>
          <w:rFonts w:ascii="Arial" w:eastAsiaTheme="minorEastAsia" w:hAnsi="Arial" w:cs="Arial"/>
          <w:sz w:val="24"/>
        </w:rPr>
        <w:t xml:space="preserve"> de la siguiente manera;</w:t>
      </w:r>
    </w:p>
    <w:p w:rsidR="00D93EAE" w:rsidRDefault="00D93EAE" w:rsidP="00A93B65">
      <w:pPr>
        <w:pStyle w:val="Prrafodelista"/>
        <w:spacing w:line="360" w:lineRule="auto"/>
        <w:ind w:left="644"/>
        <w:jc w:val="both"/>
        <w:rPr>
          <w:rFonts w:ascii="Arial" w:eastAsiaTheme="minorEastAsia" w:hAnsi="Arial" w:cs="Arial"/>
          <w:sz w:val="24"/>
        </w:rPr>
      </w:pPr>
      <w:r>
        <w:rPr>
          <w:rFonts w:ascii="Cambria Math" w:hAnsi="Cambria Math" w:cs="Arial"/>
          <w:sz w:val="28"/>
        </w:rPr>
        <w:br/>
      </w: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8"/>
                </w:rPr>
                <m:t>batch</m:t>
              </m:r>
            </m:sub>
          </m:sSub>
          <m:r>
            <w:rPr>
              <w:rFonts w:ascii="Cambria Math" w:hAnsi="Cambria Math" w:cs="Arial"/>
              <w:sz w:val="28"/>
            </w:rPr>
            <m:t>=tr+tm</m:t>
          </m:r>
        </m:oMath>
      </m:oMathPara>
    </w:p>
    <w:p w:rsidR="00D93EAE" w:rsidRDefault="00D93EAE" w:rsidP="00D93EAE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 xml:space="preserve">Donde; </w:t>
      </w:r>
    </w:p>
    <w:p w:rsidR="00D93EAE" w:rsidRDefault="00D93EAE" w:rsidP="00D93EAE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w:proofErr w:type="spellStart"/>
      <w:proofErr w:type="gramStart"/>
      <w:r>
        <w:rPr>
          <w:rFonts w:ascii="Arial" w:eastAsiaTheme="minorEastAsia" w:hAnsi="Arial" w:cs="Arial"/>
          <w:sz w:val="24"/>
        </w:rPr>
        <w:t>tr</w:t>
      </w:r>
      <w:proofErr w:type="spellEnd"/>
      <w:proofErr w:type="gramEnd"/>
      <w:r>
        <w:rPr>
          <w:rFonts w:ascii="Arial" w:eastAsiaTheme="minorEastAsia" w:hAnsi="Arial" w:cs="Arial"/>
          <w:sz w:val="24"/>
        </w:rPr>
        <w:t>= tiempo de residencia</w:t>
      </w:r>
    </w:p>
    <w:p w:rsidR="00D93EAE" w:rsidRDefault="00D93EAE" w:rsidP="00D93EAE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w:proofErr w:type="spellStart"/>
      <w:proofErr w:type="gramStart"/>
      <w:r>
        <w:rPr>
          <w:rFonts w:ascii="Arial" w:eastAsiaTheme="minorEastAsia" w:hAnsi="Arial" w:cs="Arial"/>
          <w:sz w:val="24"/>
        </w:rPr>
        <w:t>tm</w:t>
      </w:r>
      <w:proofErr w:type="spellEnd"/>
      <w:proofErr w:type="gramEnd"/>
      <w:r>
        <w:rPr>
          <w:rFonts w:ascii="Arial" w:eastAsiaTheme="minorEastAsia" w:hAnsi="Arial" w:cs="Arial"/>
          <w:sz w:val="24"/>
        </w:rPr>
        <w:t>= tiempo muerto</w:t>
      </w:r>
    </w:p>
    <w:p w:rsidR="00D93EAE" w:rsidRPr="009926C9" w:rsidRDefault="0036237C" w:rsidP="00D93EAE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8"/>
                </w:rPr>
                <m:t>m</m:t>
              </m:r>
            </m:sub>
          </m:sSub>
          <m:r>
            <w:rPr>
              <w:rFonts w:ascii="Cambria Math" w:hAnsi="Cambria Math" w:cs="Arial"/>
              <w:sz w:val="28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8"/>
                </w:rPr>
                <m:t>c</m:t>
              </m:r>
            </m:sub>
          </m:sSub>
          <m:r>
            <w:rPr>
              <w:rFonts w:ascii="Cambria Math" w:hAnsi="Cambria Math" w:cs="Arial"/>
              <w:sz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8"/>
                </w:rPr>
                <m:t>l</m:t>
              </m:r>
            </m:sub>
          </m:sSub>
          <m:r>
            <w:rPr>
              <w:rFonts w:ascii="Cambria Math" w:hAnsi="Cambria Math" w:cs="Arial"/>
              <w:sz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8"/>
                </w:rPr>
                <m:t>d</m:t>
              </m:r>
            </m:sub>
          </m:sSub>
        </m:oMath>
      </m:oMathPara>
    </w:p>
    <w:p w:rsidR="00D93EAE" w:rsidRDefault="00D93EAE" w:rsidP="00D93EAE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Donde;</w:t>
      </w:r>
    </w:p>
    <w:p w:rsidR="00D93EAE" w:rsidRDefault="00D93EAE" w:rsidP="00D93EAE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w:proofErr w:type="spellStart"/>
      <w:proofErr w:type="gramStart"/>
      <w:r>
        <w:rPr>
          <w:rFonts w:ascii="Arial" w:eastAsiaTheme="minorEastAsia" w:hAnsi="Arial" w:cs="Arial"/>
          <w:sz w:val="24"/>
        </w:rPr>
        <w:t>tc</w:t>
      </w:r>
      <w:proofErr w:type="spellEnd"/>
      <w:proofErr w:type="gramEnd"/>
      <w:r>
        <w:rPr>
          <w:rFonts w:ascii="Arial" w:eastAsiaTheme="minorEastAsia" w:hAnsi="Arial" w:cs="Arial"/>
          <w:sz w:val="24"/>
        </w:rPr>
        <w:t>= tiempo de carda</w:t>
      </w:r>
    </w:p>
    <w:p w:rsidR="00D93EAE" w:rsidRDefault="00D93EAE" w:rsidP="00D93EAE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w:proofErr w:type="spellStart"/>
      <w:proofErr w:type="gramStart"/>
      <w:r>
        <w:rPr>
          <w:rFonts w:ascii="Arial" w:eastAsiaTheme="minorEastAsia" w:hAnsi="Arial" w:cs="Arial"/>
          <w:sz w:val="24"/>
        </w:rPr>
        <w:t>td</w:t>
      </w:r>
      <w:proofErr w:type="spellEnd"/>
      <w:proofErr w:type="gramEnd"/>
      <w:r>
        <w:rPr>
          <w:rFonts w:ascii="Arial" w:eastAsiaTheme="minorEastAsia" w:hAnsi="Arial" w:cs="Arial"/>
          <w:sz w:val="24"/>
        </w:rPr>
        <w:t>= tiempo de descarga</w:t>
      </w:r>
    </w:p>
    <w:p w:rsidR="00D93EAE" w:rsidRDefault="00D93EAE" w:rsidP="00D93EAE">
      <w:pPr>
        <w:pStyle w:val="Prrafodelista"/>
        <w:spacing w:line="360" w:lineRule="auto"/>
        <w:jc w:val="left"/>
        <w:rPr>
          <w:rFonts w:ascii="Arial" w:eastAsiaTheme="minorEastAsia" w:hAnsi="Arial" w:cs="Arial"/>
          <w:sz w:val="24"/>
        </w:rPr>
      </w:pPr>
      <w:proofErr w:type="spellStart"/>
      <w:proofErr w:type="gramStart"/>
      <w:r>
        <w:rPr>
          <w:rFonts w:ascii="Arial" w:eastAsiaTheme="minorEastAsia" w:hAnsi="Arial" w:cs="Arial"/>
          <w:sz w:val="24"/>
        </w:rPr>
        <w:t>tl</w:t>
      </w:r>
      <w:proofErr w:type="spellEnd"/>
      <w:proofErr w:type="gramEnd"/>
      <w:r>
        <w:rPr>
          <w:rFonts w:ascii="Arial" w:eastAsiaTheme="minorEastAsia" w:hAnsi="Arial" w:cs="Arial"/>
          <w:sz w:val="24"/>
        </w:rPr>
        <w:t>= tiempo de limpieza</w:t>
      </w:r>
    </w:p>
    <w:p w:rsidR="00D93EAE" w:rsidRDefault="00A93B65" w:rsidP="00A93B65">
      <w:pPr>
        <w:pStyle w:val="Prrafodelista"/>
        <w:numPr>
          <w:ilvl w:val="0"/>
          <w:numId w:val="1"/>
        </w:numPr>
        <w:spacing w:line="360" w:lineRule="auto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 xml:space="preserve"> Calcular el </w:t>
      </w:r>
      <w:proofErr w:type="spellStart"/>
      <w:r>
        <w:rPr>
          <w:rFonts w:ascii="Arial" w:eastAsiaTheme="minorEastAsia" w:hAnsi="Arial" w:cs="Arial"/>
          <w:sz w:val="24"/>
        </w:rPr>
        <w:t>Pv</w:t>
      </w:r>
      <w:proofErr w:type="spellEnd"/>
    </w:p>
    <w:p w:rsidR="00A93B65" w:rsidRDefault="00A93B65" w:rsidP="00A93B65">
      <w:pPr>
        <w:pStyle w:val="Prrafodelista"/>
        <w:numPr>
          <w:ilvl w:val="0"/>
          <w:numId w:val="1"/>
        </w:numPr>
        <w:spacing w:line="360" w:lineRule="auto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Calcular el Volumen del reactor.</w:t>
      </w:r>
    </w:p>
    <w:p w:rsidR="00A93B65" w:rsidRDefault="00A93B65" w:rsidP="00A93B65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</w:p>
    <w:p w:rsidR="00A93B65" w:rsidRDefault="00A93B65" w:rsidP="00A93B65">
      <w:pPr>
        <w:pStyle w:val="Prrafodelista"/>
        <w:spacing w:line="360" w:lineRule="auto"/>
        <w:ind w:left="644"/>
        <w:jc w:val="left"/>
        <w:rPr>
          <w:rFonts w:ascii="Arial" w:eastAsiaTheme="minorEastAsia" w:hAnsi="Arial" w:cs="Arial"/>
          <w:sz w:val="24"/>
        </w:rPr>
      </w:pPr>
      <w:r>
        <w:rPr>
          <w:rFonts w:ascii="Arial" w:eastAsiaTheme="minorEastAsia" w:hAnsi="Arial" w:cs="Arial"/>
          <w:sz w:val="24"/>
        </w:rPr>
        <w:t>Se recomienda realizar los diseños en hojas de cálculo esto te facilitara a la hora de realizar los cálculos y si deseas cambiar algunos datos lo puedes hacer y de una vez te dará los resultados. Para mayor información contáctanos.</w:t>
      </w:r>
    </w:p>
    <w:p w:rsidR="004D34B3" w:rsidRPr="004D34B3" w:rsidRDefault="004D34B3" w:rsidP="0007105D">
      <w:pPr>
        <w:pStyle w:val="Prrafodelista"/>
        <w:spacing w:line="360" w:lineRule="auto"/>
        <w:ind w:left="644"/>
        <w:rPr>
          <w:rFonts w:ascii="Arial" w:eastAsiaTheme="minorEastAsia" w:hAnsi="Arial" w:cs="Arial"/>
          <w:sz w:val="24"/>
        </w:rPr>
      </w:pPr>
    </w:p>
    <w:sectPr w:rsidR="004D34B3" w:rsidRPr="004D34B3" w:rsidSect="001F4B8A"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C86" w:rsidRDefault="00F12C86" w:rsidP="00D93EAE">
      <w:pPr>
        <w:spacing w:after="0" w:line="240" w:lineRule="auto"/>
      </w:pPr>
      <w:r>
        <w:separator/>
      </w:r>
    </w:p>
  </w:endnote>
  <w:endnote w:type="continuationSeparator" w:id="0">
    <w:p w:rsidR="00F12C86" w:rsidRDefault="00F12C86" w:rsidP="00D93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C86" w:rsidRDefault="00F12C86" w:rsidP="00D93EAE">
      <w:pPr>
        <w:spacing w:after="0" w:line="240" w:lineRule="auto"/>
      </w:pPr>
      <w:r>
        <w:separator/>
      </w:r>
    </w:p>
  </w:footnote>
  <w:footnote w:type="continuationSeparator" w:id="0">
    <w:p w:rsidR="00F12C86" w:rsidRDefault="00F12C86" w:rsidP="00D93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B1D66"/>
    <w:multiLevelType w:val="hybridMultilevel"/>
    <w:tmpl w:val="197AC81E"/>
    <w:lvl w:ilvl="0" w:tplc="11E61590">
      <w:start w:val="1"/>
      <w:numFmt w:val="decimal"/>
      <w:lvlText w:val="%1."/>
      <w:lvlJc w:val="left"/>
      <w:pPr>
        <w:ind w:left="128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5470849"/>
    <w:multiLevelType w:val="hybridMultilevel"/>
    <w:tmpl w:val="A3E05F4E"/>
    <w:lvl w:ilvl="0" w:tplc="11E6159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E6EAF"/>
    <w:multiLevelType w:val="hybridMultilevel"/>
    <w:tmpl w:val="DB6A0D66"/>
    <w:lvl w:ilvl="0" w:tplc="11E61590">
      <w:start w:val="1"/>
      <w:numFmt w:val="decimal"/>
      <w:lvlText w:val="%1."/>
      <w:lvlJc w:val="left"/>
      <w:pPr>
        <w:ind w:left="128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781E5E73"/>
    <w:multiLevelType w:val="hybridMultilevel"/>
    <w:tmpl w:val="45DC6DD6"/>
    <w:lvl w:ilvl="0" w:tplc="11E61590">
      <w:start w:val="1"/>
      <w:numFmt w:val="decimal"/>
      <w:lvlText w:val="%1."/>
      <w:lvlJc w:val="left"/>
      <w:pPr>
        <w:ind w:left="128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4B8A"/>
    <w:rsid w:val="00047205"/>
    <w:rsid w:val="00070D23"/>
    <w:rsid w:val="0007105D"/>
    <w:rsid w:val="000758C0"/>
    <w:rsid w:val="001F4B8A"/>
    <w:rsid w:val="002545F1"/>
    <w:rsid w:val="00343E85"/>
    <w:rsid w:val="0036237C"/>
    <w:rsid w:val="003905F7"/>
    <w:rsid w:val="004D34B3"/>
    <w:rsid w:val="00506B60"/>
    <w:rsid w:val="0053665E"/>
    <w:rsid w:val="0056442C"/>
    <w:rsid w:val="005860F8"/>
    <w:rsid w:val="00712C43"/>
    <w:rsid w:val="0080417D"/>
    <w:rsid w:val="009047F4"/>
    <w:rsid w:val="0093112E"/>
    <w:rsid w:val="009926C9"/>
    <w:rsid w:val="00992F14"/>
    <w:rsid w:val="00A254D2"/>
    <w:rsid w:val="00A93B65"/>
    <w:rsid w:val="00C87E50"/>
    <w:rsid w:val="00D93EAE"/>
    <w:rsid w:val="00E60EEA"/>
    <w:rsid w:val="00F12C86"/>
    <w:rsid w:val="00FF5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E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4B8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8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905F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D93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93EAE"/>
  </w:style>
  <w:style w:type="paragraph" w:styleId="Piedepgina">
    <w:name w:val="footer"/>
    <w:basedOn w:val="Normal"/>
    <w:link w:val="PiedepginaCar"/>
    <w:uiPriority w:val="99"/>
    <w:semiHidden/>
    <w:unhideWhenUsed/>
    <w:rsid w:val="00D93E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93E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764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2012-06-17T14:19:00Z</dcterms:created>
  <dcterms:modified xsi:type="dcterms:W3CDTF">2012-06-17T14:19:00Z</dcterms:modified>
</cp:coreProperties>
</file>